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75A" w:rsidRPr="009D07BF" w:rsidRDefault="009D07BF" w:rsidP="009D07BF">
      <w:pPr>
        <w:pStyle w:val="BodyText"/>
        <w:tabs>
          <w:tab w:val="left" w:pos="5979"/>
          <w:tab w:val="left" w:pos="10094"/>
        </w:tabs>
      </w:pPr>
      <w:r>
        <w:t>MA 201</w:t>
      </w:r>
      <w:r w:rsidR="00AB29DF">
        <w:t>/202</w:t>
      </w:r>
      <w:r>
        <w:rPr>
          <w:spacing w:val="29"/>
        </w:rPr>
        <w:t xml:space="preserve"> </w:t>
      </w:r>
      <w:r>
        <w:t>Presentation/Reflection</w:t>
      </w:r>
      <w:r>
        <w:rPr>
          <w:spacing w:val="14"/>
        </w:rPr>
        <w:t xml:space="preserve"> </w:t>
      </w:r>
      <w:r>
        <w:t>Rubric</w:t>
      </w:r>
      <w:r>
        <w:tab/>
        <w:t>Name:</w:t>
      </w:r>
      <w:r>
        <w:rPr>
          <w:rFonts w:ascii="Times New Roman"/>
          <w:b w:val="0"/>
          <w:u w:val="single"/>
        </w:rPr>
        <w:t xml:space="preserve"> </w:t>
      </w:r>
      <w:r>
        <w:rPr>
          <w:rFonts w:ascii="Times New Roman"/>
          <w:b w:val="0"/>
          <w:u w:val="single"/>
        </w:rPr>
        <w:tab/>
      </w: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0"/>
        <w:gridCol w:w="1200"/>
      </w:tblGrid>
      <w:tr w:rsidR="00FD675A">
        <w:trPr>
          <w:trHeight w:hRule="exact" w:val="765"/>
        </w:trPr>
        <w:tc>
          <w:tcPr>
            <w:tcW w:w="8850" w:type="dxa"/>
            <w:vMerge w:val="restart"/>
          </w:tcPr>
          <w:p w:rsidR="00FD675A" w:rsidRDefault="009D07BF">
            <w:pPr>
              <w:pStyle w:val="TableParagraph"/>
              <w:spacing w:before="116"/>
              <w:ind w:left="105"/>
              <w:rPr>
                <w:b/>
                <w:sz w:val="24"/>
              </w:rPr>
            </w:pPr>
            <w:r>
              <w:rPr>
                <w:b/>
                <w:sz w:val="24"/>
              </w:rPr>
              <w:t>In-Class Presentation (10 points)</w:t>
            </w:r>
          </w:p>
          <w:p w:rsidR="00FD675A" w:rsidRPr="0037718F" w:rsidRDefault="009D07BF" w:rsidP="0037718F">
            <w:pPr>
              <w:pStyle w:val="TableParagraph"/>
              <w:spacing w:before="21"/>
              <w:ind w:left="105"/>
              <w:rPr>
                <w:b/>
                <w:sz w:val="24"/>
              </w:rPr>
            </w:pPr>
            <w:r>
              <w:rPr>
                <w:b/>
                <w:sz w:val="24"/>
              </w:rPr>
              <w:t>[10 to 12 minutes in length, with all group members participating equally]</w:t>
            </w:r>
          </w:p>
          <w:p w:rsidR="00FD675A" w:rsidRDefault="009D07BF">
            <w:pPr>
              <w:pStyle w:val="TableParagraph"/>
              <w:numPr>
                <w:ilvl w:val="0"/>
                <w:numId w:val="1"/>
              </w:numPr>
              <w:tabs>
                <w:tab w:val="left" w:pos="281"/>
              </w:tabs>
              <w:ind w:hanging="175"/>
              <w:rPr>
                <w:i/>
                <w:sz w:val="24"/>
              </w:rPr>
            </w:pPr>
            <w:r>
              <w:rPr>
                <w:b/>
                <w:sz w:val="24"/>
              </w:rPr>
              <w:t xml:space="preserve">point: </w:t>
            </w:r>
            <w:r>
              <w:rPr>
                <w:i/>
                <w:sz w:val="24"/>
              </w:rPr>
              <w:t>Brief “lesson plan”</w:t>
            </w:r>
            <w:r>
              <w:rPr>
                <w:i/>
                <w:spacing w:val="-1"/>
                <w:sz w:val="24"/>
              </w:rPr>
              <w:t xml:space="preserve"> </w:t>
            </w:r>
            <w:r>
              <w:rPr>
                <w:i/>
                <w:sz w:val="24"/>
              </w:rPr>
              <w:t>submitted.</w:t>
            </w:r>
          </w:p>
          <w:p w:rsidR="00FD675A" w:rsidRDefault="009D07BF">
            <w:pPr>
              <w:pStyle w:val="TableParagraph"/>
              <w:spacing w:before="25"/>
              <w:ind w:left="105"/>
            </w:pPr>
            <w:r>
              <w:t>An outline with basic details of what to do at various points in the presentation will suffice.</w:t>
            </w:r>
          </w:p>
          <w:p w:rsidR="00FD675A" w:rsidRDefault="00FD675A">
            <w:pPr>
              <w:pStyle w:val="TableParagraph"/>
              <w:spacing w:before="9"/>
              <w:rPr>
                <w:rFonts w:ascii="Times New Roman"/>
                <w:sz w:val="25"/>
              </w:rPr>
            </w:pPr>
          </w:p>
          <w:p w:rsidR="00FD675A" w:rsidRDefault="009D07BF">
            <w:pPr>
              <w:pStyle w:val="TableParagraph"/>
              <w:numPr>
                <w:ilvl w:val="0"/>
                <w:numId w:val="1"/>
              </w:numPr>
              <w:tabs>
                <w:tab w:val="left" w:pos="281"/>
              </w:tabs>
              <w:ind w:hanging="175"/>
              <w:rPr>
                <w:i/>
                <w:sz w:val="24"/>
              </w:rPr>
            </w:pPr>
            <w:r>
              <w:rPr>
                <w:b/>
                <w:sz w:val="24"/>
              </w:rPr>
              <w:t xml:space="preserve">points: </w:t>
            </w:r>
            <w:r>
              <w:rPr>
                <w:i/>
                <w:sz w:val="24"/>
              </w:rPr>
              <w:t>Lesson is properly</w:t>
            </w:r>
            <w:r>
              <w:rPr>
                <w:i/>
                <w:spacing w:val="-1"/>
                <w:sz w:val="24"/>
              </w:rPr>
              <w:t xml:space="preserve"> </w:t>
            </w:r>
            <w:r>
              <w:rPr>
                <w:i/>
                <w:sz w:val="24"/>
              </w:rPr>
              <w:t>focused.</w:t>
            </w:r>
          </w:p>
          <w:p w:rsidR="00FD675A" w:rsidRDefault="009D07BF">
            <w:pPr>
              <w:pStyle w:val="TableParagraph"/>
              <w:spacing w:before="25" w:line="254" w:lineRule="auto"/>
              <w:ind w:left="105" w:right="237"/>
            </w:pPr>
            <w:r>
              <w:t>Content reflects and stays focused on the learning objective either given in the book or approved by the instructor beforehand. Presentation contains enough mathematical content to hit the learning</w:t>
            </w:r>
            <w:bookmarkStart w:id="0" w:name="_GoBack"/>
            <w:bookmarkEnd w:id="0"/>
            <w:r>
              <w:rPr>
                <w:spacing w:val="7"/>
              </w:rPr>
              <w:t xml:space="preserve"> </w:t>
            </w:r>
            <w:r>
              <w:t>objective.</w:t>
            </w:r>
          </w:p>
          <w:p w:rsidR="00FD675A" w:rsidRDefault="00FD675A">
            <w:pPr>
              <w:pStyle w:val="TableParagraph"/>
              <w:spacing w:before="4"/>
              <w:rPr>
                <w:rFonts w:ascii="Times New Roman"/>
                <w:sz w:val="24"/>
              </w:rPr>
            </w:pPr>
          </w:p>
          <w:p w:rsidR="00FD675A" w:rsidRDefault="009D07BF" w:rsidP="0037718F">
            <w:pPr>
              <w:pStyle w:val="TableParagraph"/>
              <w:numPr>
                <w:ilvl w:val="0"/>
                <w:numId w:val="2"/>
              </w:numPr>
              <w:tabs>
                <w:tab w:val="left" w:pos="281"/>
              </w:tabs>
              <w:rPr>
                <w:i/>
                <w:sz w:val="24"/>
              </w:rPr>
            </w:pPr>
            <w:r>
              <w:rPr>
                <w:b/>
                <w:sz w:val="24"/>
              </w:rPr>
              <w:t xml:space="preserve">point: </w:t>
            </w:r>
            <w:r>
              <w:rPr>
                <w:i/>
                <w:sz w:val="24"/>
              </w:rPr>
              <w:t>Lesson is free of uncorrected mathematical</w:t>
            </w:r>
            <w:r>
              <w:rPr>
                <w:i/>
                <w:spacing w:val="-1"/>
                <w:sz w:val="24"/>
              </w:rPr>
              <w:t xml:space="preserve"> </w:t>
            </w:r>
            <w:r>
              <w:rPr>
                <w:i/>
                <w:sz w:val="24"/>
              </w:rPr>
              <w:t>errors.</w:t>
            </w:r>
          </w:p>
          <w:p w:rsidR="00FD675A" w:rsidRDefault="009D07BF">
            <w:pPr>
              <w:pStyle w:val="TableParagraph"/>
              <w:spacing w:before="25" w:line="254" w:lineRule="auto"/>
              <w:ind w:left="105" w:right="300"/>
              <w:jc w:val="both"/>
            </w:pPr>
            <w:r>
              <w:t xml:space="preserve">For full credit, presentation is free from mathematical errors, or errors are corrected before end of presentation. This includes content generated by students participating in the lesson. Amount of points deducted </w:t>
            </w:r>
            <w:r w:rsidR="005A790F">
              <w:t>depends on the severity of the</w:t>
            </w:r>
            <w:r>
              <w:t xml:space="preserve"> error.</w:t>
            </w:r>
          </w:p>
          <w:p w:rsidR="00FD675A" w:rsidRDefault="00FD675A">
            <w:pPr>
              <w:pStyle w:val="TableParagraph"/>
              <w:spacing w:before="4"/>
              <w:rPr>
                <w:rFonts w:ascii="Times New Roman"/>
                <w:sz w:val="24"/>
              </w:rPr>
            </w:pPr>
          </w:p>
          <w:p w:rsidR="00FD675A" w:rsidRDefault="0037718F">
            <w:pPr>
              <w:pStyle w:val="TableParagraph"/>
              <w:spacing w:before="1"/>
              <w:ind w:left="105"/>
              <w:rPr>
                <w:i/>
                <w:sz w:val="24"/>
              </w:rPr>
            </w:pPr>
            <w:r>
              <w:rPr>
                <w:b/>
                <w:sz w:val="24"/>
              </w:rPr>
              <w:t>4</w:t>
            </w:r>
            <w:r w:rsidR="009D07BF">
              <w:rPr>
                <w:b/>
                <w:sz w:val="24"/>
              </w:rPr>
              <w:t xml:space="preserve"> points: </w:t>
            </w:r>
            <w:r w:rsidR="009D07BF">
              <w:rPr>
                <w:i/>
                <w:sz w:val="24"/>
              </w:rPr>
              <w:t xml:space="preserve">Class </w:t>
            </w:r>
            <w:r>
              <w:rPr>
                <w:i/>
                <w:sz w:val="24"/>
              </w:rPr>
              <w:t>activity was engaging and mathematically purposeful</w:t>
            </w:r>
            <w:r w:rsidR="009D07BF">
              <w:rPr>
                <w:i/>
                <w:sz w:val="24"/>
              </w:rPr>
              <w:t>.</w:t>
            </w:r>
          </w:p>
          <w:p w:rsidR="00FD675A" w:rsidRDefault="009D07BF">
            <w:pPr>
              <w:pStyle w:val="TableParagraph"/>
              <w:spacing w:before="26" w:line="254" w:lineRule="auto"/>
              <w:ind w:left="105"/>
            </w:pPr>
            <w:r>
              <w:t xml:space="preserve">Involvement may be minimal given the short time frame for the presentation, but you should include the class </w:t>
            </w:r>
            <w:r w:rsidR="0037718F">
              <w:t>with an activity that reflects the material being taught in a purposeful manner as to deepen the participant’s understanding of the mathematics.</w:t>
            </w:r>
          </w:p>
          <w:p w:rsidR="00FD675A" w:rsidRDefault="00FD675A">
            <w:pPr>
              <w:pStyle w:val="TableParagraph"/>
              <w:spacing w:before="5"/>
              <w:rPr>
                <w:rFonts w:ascii="Times New Roman"/>
                <w:sz w:val="24"/>
              </w:rPr>
            </w:pPr>
          </w:p>
          <w:p w:rsidR="00FD675A" w:rsidRDefault="009D07BF">
            <w:pPr>
              <w:pStyle w:val="TableParagraph"/>
              <w:ind w:left="105"/>
              <w:rPr>
                <w:i/>
                <w:sz w:val="24"/>
              </w:rPr>
            </w:pPr>
            <w:r>
              <w:rPr>
                <w:b/>
                <w:sz w:val="24"/>
              </w:rPr>
              <w:t xml:space="preserve">2 points: </w:t>
            </w:r>
            <w:r>
              <w:rPr>
                <w:i/>
                <w:sz w:val="24"/>
              </w:rPr>
              <w:t>Lesson is properly timed and coherent.</w:t>
            </w:r>
          </w:p>
          <w:p w:rsidR="00FD675A" w:rsidRDefault="009D07BF">
            <w:pPr>
              <w:pStyle w:val="TableParagraph"/>
              <w:spacing w:before="26" w:line="254" w:lineRule="auto"/>
              <w:ind w:left="105" w:right="237"/>
            </w:pPr>
            <w:r>
              <w:t>Presentation is between 10 to 12 minutes. Additionally, the lesson wraps up properly and feels completed, rather than stopping abruptly either to meet time constraints or because of a lack of content.   Excessively short presentations can be docked additional</w:t>
            </w:r>
            <w:r>
              <w:rPr>
                <w:spacing w:val="4"/>
              </w:rPr>
              <w:t xml:space="preserve"> </w:t>
            </w:r>
            <w:r>
              <w:t>points.</w:t>
            </w:r>
          </w:p>
        </w:tc>
        <w:tc>
          <w:tcPr>
            <w:tcW w:w="1200" w:type="dxa"/>
          </w:tcPr>
          <w:p w:rsidR="00FD675A" w:rsidRDefault="00FD675A"/>
        </w:tc>
      </w:tr>
      <w:tr w:rsidR="00FD675A">
        <w:trPr>
          <w:trHeight w:hRule="exact" w:val="1075"/>
        </w:trPr>
        <w:tc>
          <w:tcPr>
            <w:tcW w:w="8850" w:type="dxa"/>
            <w:vMerge/>
          </w:tcPr>
          <w:p w:rsidR="00FD675A" w:rsidRDefault="00FD675A"/>
        </w:tc>
        <w:tc>
          <w:tcPr>
            <w:tcW w:w="1200" w:type="dxa"/>
            <w:tcBorders>
              <w:bottom w:val="nil"/>
            </w:tcBorders>
          </w:tcPr>
          <w:p w:rsidR="00FD675A" w:rsidRDefault="00FD675A">
            <w:pPr>
              <w:pStyle w:val="TableParagraph"/>
              <w:spacing w:before="11"/>
              <w:rPr>
                <w:rFonts w:ascii="Times New Roman"/>
                <w:sz w:val="33"/>
              </w:rPr>
            </w:pPr>
          </w:p>
          <w:p w:rsidR="00FD675A" w:rsidRDefault="009D07BF">
            <w:pPr>
              <w:pStyle w:val="TableParagraph"/>
              <w:tabs>
                <w:tab w:val="left" w:pos="560"/>
              </w:tabs>
              <w:ind w:right="21"/>
              <w:jc w:val="center"/>
              <w:rPr>
                <w:b/>
              </w:rPr>
            </w:pPr>
            <w:r>
              <w:rPr>
                <w:rFonts w:ascii="Times New Roman"/>
                <w:w w:val="102"/>
                <w:u w:val="thick"/>
              </w:rPr>
              <w:t xml:space="preserve"> </w:t>
            </w:r>
            <w:r>
              <w:rPr>
                <w:rFonts w:ascii="Times New Roman"/>
                <w:u w:val="thick"/>
              </w:rPr>
              <w:tab/>
            </w:r>
            <w:r>
              <w:rPr>
                <w:b/>
              </w:rPr>
              <w:t>/1</w:t>
            </w:r>
          </w:p>
        </w:tc>
      </w:tr>
      <w:tr w:rsidR="00FD675A">
        <w:trPr>
          <w:trHeight w:hRule="exact" w:val="1215"/>
        </w:trPr>
        <w:tc>
          <w:tcPr>
            <w:tcW w:w="8850" w:type="dxa"/>
            <w:vMerge/>
          </w:tcPr>
          <w:p w:rsidR="00FD675A" w:rsidRDefault="00FD675A"/>
        </w:tc>
        <w:tc>
          <w:tcPr>
            <w:tcW w:w="1200" w:type="dxa"/>
            <w:tcBorders>
              <w:top w:val="nil"/>
              <w:bottom w:val="nil"/>
            </w:tcBorders>
          </w:tcPr>
          <w:p w:rsidR="00FD675A" w:rsidRDefault="00FD675A">
            <w:pPr>
              <w:pStyle w:val="TableParagraph"/>
              <w:rPr>
                <w:rFonts w:ascii="Times New Roman"/>
                <w:sz w:val="35"/>
              </w:rPr>
            </w:pPr>
          </w:p>
          <w:p w:rsidR="00FD675A" w:rsidRDefault="009D07BF">
            <w:pPr>
              <w:pStyle w:val="TableParagraph"/>
              <w:tabs>
                <w:tab w:val="left" w:pos="560"/>
              </w:tabs>
              <w:ind w:right="21"/>
              <w:jc w:val="center"/>
              <w:rPr>
                <w:b/>
              </w:rPr>
            </w:pPr>
            <w:r>
              <w:rPr>
                <w:rFonts w:ascii="Times New Roman"/>
                <w:w w:val="102"/>
                <w:u w:val="thick"/>
              </w:rPr>
              <w:t xml:space="preserve"> </w:t>
            </w:r>
            <w:r>
              <w:rPr>
                <w:rFonts w:ascii="Times New Roman"/>
                <w:u w:val="thick"/>
              </w:rPr>
              <w:tab/>
            </w:r>
            <w:r>
              <w:rPr>
                <w:b/>
              </w:rPr>
              <w:t>/2</w:t>
            </w:r>
          </w:p>
        </w:tc>
      </w:tr>
      <w:tr w:rsidR="00FD675A">
        <w:trPr>
          <w:trHeight w:hRule="exact" w:val="1215"/>
        </w:trPr>
        <w:tc>
          <w:tcPr>
            <w:tcW w:w="8850" w:type="dxa"/>
            <w:vMerge/>
          </w:tcPr>
          <w:p w:rsidR="00FD675A" w:rsidRDefault="00FD675A"/>
        </w:tc>
        <w:tc>
          <w:tcPr>
            <w:tcW w:w="1200" w:type="dxa"/>
            <w:tcBorders>
              <w:top w:val="nil"/>
              <w:bottom w:val="nil"/>
            </w:tcBorders>
          </w:tcPr>
          <w:p w:rsidR="00FD675A" w:rsidRDefault="00FD675A">
            <w:pPr>
              <w:pStyle w:val="TableParagraph"/>
              <w:rPr>
                <w:rFonts w:ascii="Times New Roman"/>
                <w:sz w:val="26"/>
              </w:rPr>
            </w:pPr>
          </w:p>
          <w:p w:rsidR="00FD675A" w:rsidRDefault="00FD675A">
            <w:pPr>
              <w:pStyle w:val="TableParagraph"/>
              <w:spacing w:before="8"/>
              <w:rPr>
                <w:rFonts w:ascii="Times New Roman"/>
                <w:sz w:val="20"/>
              </w:rPr>
            </w:pPr>
          </w:p>
          <w:p w:rsidR="00FD675A" w:rsidRDefault="009D07BF">
            <w:pPr>
              <w:pStyle w:val="TableParagraph"/>
              <w:tabs>
                <w:tab w:val="left" w:pos="560"/>
              </w:tabs>
              <w:ind w:right="21"/>
              <w:jc w:val="center"/>
              <w:rPr>
                <w:b/>
              </w:rPr>
            </w:pPr>
            <w:r>
              <w:rPr>
                <w:rFonts w:ascii="Times New Roman"/>
                <w:w w:val="102"/>
                <w:u w:val="thick"/>
              </w:rPr>
              <w:t xml:space="preserve"> </w:t>
            </w:r>
            <w:r>
              <w:rPr>
                <w:rFonts w:ascii="Times New Roman"/>
                <w:u w:val="thick"/>
              </w:rPr>
              <w:tab/>
            </w:r>
            <w:r>
              <w:rPr>
                <w:b/>
              </w:rPr>
              <w:t>/</w:t>
            </w:r>
            <w:r w:rsidR="0037718F">
              <w:rPr>
                <w:b/>
              </w:rPr>
              <w:t>1</w:t>
            </w:r>
          </w:p>
        </w:tc>
      </w:tr>
      <w:tr w:rsidR="00FD675A">
        <w:trPr>
          <w:trHeight w:hRule="exact" w:val="1215"/>
        </w:trPr>
        <w:tc>
          <w:tcPr>
            <w:tcW w:w="8850" w:type="dxa"/>
            <w:vMerge/>
          </w:tcPr>
          <w:p w:rsidR="00FD675A" w:rsidRDefault="00FD675A"/>
        </w:tc>
        <w:tc>
          <w:tcPr>
            <w:tcW w:w="1200" w:type="dxa"/>
            <w:tcBorders>
              <w:top w:val="nil"/>
              <w:bottom w:val="nil"/>
            </w:tcBorders>
          </w:tcPr>
          <w:p w:rsidR="00FD675A" w:rsidRDefault="00FD675A">
            <w:pPr>
              <w:pStyle w:val="TableParagraph"/>
              <w:rPr>
                <w:rFonts w:ascii="Times New Roman"/>
                <w:sz w:val="35"/>
              </w:rPr>
            </w:pPr>
          </w:p>
          <w:p w:rsidR="00FD675A" w:rsidRDefault="009D07BF">
            <w:pPr>
              <w:pStyle w:val="TableParagraph"/>
              <w:tabs>
                <w:tab w:val="left" w:pos="560"/>
              </w:tabs>
              <w:ind w:right="21"/>
              <w:jc w:val="center"/>
              <w:rPr>
                <w:b/>
              </w:rPr>
            </w:pPr>
            <w:r>
              <w:rPr>
                <w:rFonts w:ascii="Times New Roman"/>
                <w:w w:val="102"/>
                <w:u w:val="thick"/>
              </w:rPr>
              <w:t xml:space="preserve"> </w:t>
            </w:r>
            <w:r>
              <w:rPr>
                <w:rFonts w:ascii="Times New Roman"/>
                <w:u w:val="thick"/>
              </w:rPr>
              <w:tab/>
            </w:r>
            <w:r>
              <w:rPr>
                <w:b/>
              </w:rPr>
              <w:t>/</w:t>
            </w:r>
            <w:r w:rsidR="0037718F">
              <w:rPr>
                <w:b/>
              </w:rPr>
              <w:t>4</w:t>
            </w:r>
          </w:p>
        </w:tc>
      </w:tr>
      <w:tr w:rsidR="00FD675A">
        <w:trPr>
          <w:trHeight w:hRule="exact" w:val="1790"/>
        </w:trPr>
        <w:tc>
          <w:tcPr>
            <w:tcW w:w="8850" w:type="dxa"/>
            <w:vMerge/>
          </w:tcPr>
          <w:p w:rsidR="00FD675A" w:rsidRDefault="00FD675A"/>
        </w:tc>
        <w:tc>
          <w:tcPr>
            <w:tcW w:w="1200" w:type="dxa"/>
            <w:tcBorders>
              <w:top w:val="nil"/>
            </w:tcBorders>
          </w:tcPr>
          <w:p w:rsidR="00FD675A" w:rsidRDefault="00FD675A">
            <w:pPr>
              <w:pStyle w:val="TableParagraph"/>
              <w:rPr>
                <w:rFonts w:ascii="Times New Roman"/>
                <w:sz w:val="26"/>
              </w:rPr>
            </w:pPr>
          </w:p>
          <w:p w:rsidR="00FD675A" w:rsidRDefault="00FD675A">
            <w:pPr>
              <w:pStyle w:val="TableParagraph"/>
              <w:spacing w:before="8"/>
              <w:rPr>
                <w:rFonts w:ascii="Times New Roman"/>
                <w:sz w:val="20"/>
              </w:rPr>
            </w:pPr>
          </w:p>
          <w:p w:rsidR="00FD675A" w:rsidRDefault="009D07BF">
            <w:pPr>
              <w:pStyle w:val="TableParagraph"/>
              <w:tabs>
                <w:tab w:val="left" w:pos="560"/>
              </w:tabs>
              <w:ind w:right="21"/>
              <w:jc w:val="center"/>
              <w:rPr>
                <w:b/>
              </w:rPr>
            </w:pPr>
            <w:r>
              <w:rPr>
                <w:rFonts w:ascii="Times New Roman"/>
                <w:w w:val="102"/>
                <w:u w:val="thick"/>
              </w:rPr>
              <w:t xml:space="preserve"> </w:t>
            </w:r>
            <w:r>
              <w:rPr>
                <w:rFonts w:ascii="Times New Roman"/>
                <w:u w:val="thick"/>
              </w:rPr>
              <w:tab/>
            </w:r>
            <w:r>
              <w:rPr>
                <w:b/>
              </w:rPr>
              <w:t>/2</w:t>
            </w:r>
          </w:p>
        </w:tc>
      </w:tr>
      <w:tr w:rsidR="00FD675A">
        <w:trPr>
          <w:trHeight w:hRule="exact" w:val="765"/>
        </w:trPr>
        <w:tc>
          <w:tcPr>
            <w:tcW w:w="8850" w:type="dxa"/>
            <w:vMerge w:val="restart"/>
          </w:tcPr>
          <w:p w:rsidR="00FD675A" w:rsidRDefault="009D07BF">
            <w:pPr>
              <w:pStyle w:val="TableParagraph"/>
              <w:spacing w:before="116"/>
              <w:ind w:left="105"/>
              <w:rPr>
                <w:b/>
                <w:sz w:val="24"/>
              </w:rPr>
            </w:pPr>
            <w:r>
              <w:rPr>
                <w:b/>
                <w:sz w:val="24"/>
              </w:rPr>
              <w:t>Written Reflection (10 points)</w:t>
            </w:r>
          </w:p>
          <w:p w:rsidR="00FD675A" w:rsidRDefault="009D07BF">
            <w:pPr>
              <w:pStyle w:val="TableParagraph"/>
              <w:spacing w:before="21"/>
              <w:ind w:left="105"/>
              <w:rPr>
                <w:b/>
                <w:sz w:val="24"/>
              </w:rPr>
            </w:pPr>
            <w:r>
              <w:rPr>
                <w:b/>
                <w:sz w:val="24"/>
              </w:rPr>
              <w:t>[1 to 2 pages, double spaced, due 1 week after presentation]</w:t>
            </w:r>
          </w:p>
          <w:p w:rsidR="00FD675A" w:rsidRDefault="00FD675A">
            <w:pPr>
              <w:pStyle w:val="TableParagraph"/>
              <w:spacing w:before="7"/>
              <w:rPr>
                <w:rFonts w:ascii="Times New Roman"/>
                <w:sz w:val="26"/>
              </w:rPr>
            </w:pPr>
          </w:p>
          <w:p w:rsidR="00FD675A" w:rsidRDefault="009D07BF">
            <w:pPr>
              <w:pStyle w:val="TableParagraph"/>
              <w:ind w:left="105"/>
              <w:rPr>
                <w:i/>
                <w:sz w:val="24"/>
              </w:rPr>
            </w:pPr>
            <w:r>
              <w:rPr>
                <w:b/>
                <w:sz w:val="24"/>
              </w:rPr>
              <w:t xml:space="preserve">4 points: </w:t>
            </w:r>
            <w:r>
              <w:rPr>
                <w:i/>
                <w:sz w:val="24"/>
              </w:rPr>
              <w:t>Discussion of presentation of mathematics among peers.</w:t>
            </w:r>
          </w:p>
          <w:p w:rsidR="00FD675A" w:rsidRDefault="009D07BF">
            <w:pPr>
              <w:pStyle w:val="TableParagraph"/>
              <w:spacing w:before="25" w:line="254" w:lineRule="auto"/>
              <w:ind w:left="105" w:right="237"/>
            </w:pPr>
            <w:r>
              <w:t xml:space="preserve">Self-assessment of how you think the lesson went with your peers. Includes at least one positive (2 points) and one negative aspect (2 points) of how the </w:t>
            </w:r>
            <w:r>
              <w:rPr>
                <w:b/>
              </w:rPr>
              <w:t xml:space="preserve">mathematical content </w:t>
            </w:r>
            <w:r>
              <w:t>was presented from your perspective that day.</w:t>
            </w:r>
            <w:r w:rsidR="0037718F">
              <w:t xml:space="preserve"> We are not asking you to place blame on anyone.</w:t>
            </w:r>
          </w:p>
          <w:p w:rsidR="00FD675A" w:rsidRDefault="00FD675A">
            <w:pPr>
              <w:pStyle w:val="TableParagraph"/>
              <w:spacing w:before="10"/>
              <w:rPr>
                <w:rFonts w:ascii="Times New Roman"/>
                <w:sz w:val="17"/>
              </w:rPr>
            </w:pPr>
          </w:p>
          <w:p w:rsidR="00FD675A" w:rsidRDefault="009D07BF">
            <w:pPr>
              <w:pStyle w:val="TableParagraph"/>
              <w:ind w:left="105"/>
              <w:rPr>
                <w:i/>
                <w:sz w:val="24"/>
              </w:rPr>
            </w:pPr>
            <w:r>
              <w:rPr>
                <w:b/>
                <w:sz w:val="24"/>
              </w:rPr>
              <w:t xml:space="preserve">2 points: </w:t>
            </w:r>
            <w:r>
              <w:rPr>
                <w:i/>
                <w:sz w:val="24"/>
              </w:rPr>
              <w:t>Discu</w:t>
            </w:r>
            <w:r w:rsidR="00AF2B3C">
              <w:rPr>
                <w:i/>
                <w:sz w:val="24"/>
              </w:rPr>
              <w:t>ssion of hypothetical classroom</w:t>
            </w:r>
            <w:r>
              <w:rPr>
                <w:i/>
                <w:sz w:val="24"/>
              </w:rPr>
              <w:t xml:space="preserve"> setting.</w:t>
            </w:r>
          </w:p>
          <w:p w:rsidR="00FD675A" w:rsidRDefault="009D07BF">
            <w:pPr>
              <w:pStyle w:val="TableParagraph"/>
              <w:spacing w:before="26" w:line="254" w:lineRule="auto"/>
              <w:ind w:left="105" w:right="365"/>
            </w:pPr>
            <w:r>
              <w:t>Self-assessment of how you think the lesson would go in an elementary</w:t>
            </w:r>
            <w:r w:rsidR="00AF2B3C">
              <w:t>/middle school</w:t>
            </w:r>
            <w:r>
              <w:t xml:space="preserve"> classroom. Includes  at least one positive (1 point) and one negative aspect (1 point) of how the mathematical content was presented from an elementary student’s perspective. These must be </w:t>
            </w:r>
            <w:r>
              <w:rPr>
                <w:b/>
              </w:rPr>
              <w:t xml:space="preserve">different </w:t>
            </w:r>
            <w:r>
              <w:t>than your pos</w:t>
            </w:r>
            <w:r w:rsidR="00AF2B3C">
              <w:t xml:space="preserve">itives and negatives with your </w:t>
            </w:r>
            <w:r>
              <w:t>peers.</w:t>
            </w:r>
          </w:p>
          <w:p w:rsidR="00FD675A" w:rsidRDefault="00FD675A">
            <w:pPr>
              <w:pStyle w:val="TableParagraph"/>
              <w:spacing w:before="5"/>
              <w:rPr>
                <w:rFonts w:ascii="Times New Roman"/>
                <w:sz w:val="24"/>
              </w:rPr>
            </w:pPr>
          </w:p>
          <w:p w:rsidR="00FD675A" w:rsidRDefault="009D07BF">
            <w:pPr>
              <w:pStyle w:val="TableParagraph"/>
              <w:ind w:left="105"/>
              <w:rPr>
                <w:i/>
                <w:sz w:val="24"/>
              </w:rPr>
            </w:pPr>
            <w:r>
              <w:rPr>
                <w:b/>
                <w:sz w:val="24"/>
              </w:rPr>
              <w:t xml:space="preserve">2 points: </w:t>
            </w:r>
            <w:r>
              <w:rPr>
                <w:i/>
                <w:sz w:val="24"/>
              </w:rPr>
              <w:t>Discussion of potential improvements.</w:t>
            </w:r>
          </w:p>
          <w:p w:rsidR="00FD675A" w:rsidRDefault="009D07BF">
            <w:pPr>
              <w:pStyle w:val="TableParagraph"/>
              <w:spacing w:before="25" w:line="254" w:lineRule="auto"/>
              <w:ind w:left="105" w:right="237"/>
            </w:pPr>
            <w:r>
              <w:t>Include at least one idea to improve your presentation for future lessons on this activity/subject.</w:t>
            </w:r>
          </w:p>
          <w:p w:rsidR="00FD675A" w:rsidRDefault="00FD675A">
            <w:pPr>
              <w:pStyle w:val="TableParagraph"/>
              <w:spacing w:before="4"/>
              <w:rPr>
                <w:rFonts w:ascii="Times New Roman"/>
                <w:sz w:val="24"/>
              </w:rPr>
            </w:pPr>
          </w:p>
          <w:p w:rsidR="00FD675A" w:rsidRDefault="009D07BF">
            <w:pPr>
              <w:pStyle w:val="TableParagraph"/>
              <w:ind w:left="105"/>
              <w:rPr>
                <w:i/>
                <w:sz w:val="24"/>
              </w:rPr>
            </w:pPr>
            <w:r>
              <w:rPr>
                <w:b/>
                <w:sz w:val="24"/>
              </w:rPr>
              <w:t xml:space="preserve">2 points: </w:t>
            </w:r>
            <w:r>
              <w:rPr>
                <w:i/>
                <w:sz w:val="24"/>
              </w:rPr>
              <w:t>Discussion of what you learned.</w:t>
            </w:r>
          </w:p>
          <w:p w:rsidR="00FD675A" w:rsidRDefault="009D07BF">
            <w:pPr>
              <w:pStyle w:val="TableParagraph"/>
              <w:spacing w:before="25" w:line="254" w:lineRule="auto"/>
              <w:ind w:left="105" w:right="365"/>
            </w:pPr>
            <w:r>
              <w:t>Explain what you have learned from this presentation process. How will this experience inform your teaching of mathematics in your own future   classroom?</w:t>
            </w:r>
          </w:p>
          <w:p w:rsidR="00FD675A" w:rsidRDefault="00FD675A">
            <w:pPr>
              <w:pStyle w:val="TableParagraph"/>
              <w:spacing w:before="4"/>
              <w:rPr>
                <w:rFonts w:ascii="Times New Roman"/>
                <w:sz w:val="24"/>
              </w:rPr>
            </w:pPr>
          </w:p>
          <w:p w:rsidR="00FD675A" w:rsidRDefault="009D07BF">
            <w:pPr>
              <w:pStyle w:val="TableParagraph"/>
              <w:spacing w:before="1"/>
              <w:ind w:left="105"/>
            </w:pPr>
            <w:r>
              <w:rPr>
                <w:b/>
                <w:sz w:val="24"/>
              </w:rPr>
              <w:t xml:space="preserve">- points: </w:t>
            </w:r>
            <w:r>
              <w:t>Mark off ½ point for each spelling or grammatical error in your written reflection.</w:t>
            </w:r>
          </w:p>
        </w:tc>
        <w:tc>
          <w:tcPr>
            <w:tcW w:w="1200" w:type="dxa"/>
          </w:tcPr>
          <w:p w:rsidR="00FD675A" w:rsidRDefault="00FD675A"/>
        </w:tc>
      </w:tr>
      <w:tr w:rsidR="00FD675A">
        <w:trPr>
          <w:trHeight w:hRule="exact" w:val="1615"/>
        </w:trPr>
        <w:tc>
          <w:tcPr>
            <w:tcW w:w="8850" w:type="dxa"/>
            <w:vMerge/>
          </w:tcPr>
          <w:p w:rsidR="00FD675A" w:rsidRDefault="00FD675A"/>
        </w:tc>
        <w:tc>
          <w:tcPr>
            <w:tcW w:w="1200" w:type="dxa"/>
            <w:tcBorders>
              <w:bottom w:val="nil"/>
            </w:tcBorders>
          </w:tcPr>
          <w:p w:rsidR="00FD675A" w:rsidRDefault="00FD675A">
            <w:pPr>
              <w:pStyle w:val="TableParagraph"/>
              <w:rPr>
                <w:rFonts w:ascii="Times New Roman"/>
                <w:sz w:val="26"/>
              </w:rPr>
            </w:pPr>
          </w:p>
          <w:p w:rsidR="00FD675A" w:rsidRDefault="00FD675A">
            <w:pPr>
              <w:pStyle w:val="TableParagraph"/>
              <w:spacing w:before="5"/>
              <w:rPr>
                <w:rFonts w:ascii="Times New Roman"/>
                <w:sz w:val="31"/>
              </w:rPr>
            </w:pPr>
          </w:p>
          <w:p w:rsidR="00FD675A" w:rsidRDefault="009D07BF">
            <w:pPr>
              <w:pStyle w:val="TableParagraph"/>
              <w:tabs>
                <w:tab w:val="left" w:pos="607"/>
              </w:tabs>
              <w:ind w:left="47"/>
              <w:jc w:val="center"/>
              <w:rPr>
                <w:b/>
              </w:rPr>
            </w:pPr>
            <w:r>
              <w:rPr>
                <w:rFonts w:ascii="Times New Roman"/>
                <w:w w:val="102"/>
                <w:u w:val="thick"/>
              </w:rPr>
              <w:t xml:space="preserve"> </w:t>
            </w:r>
            <w:r>
              <w:rPr>
                <w:rFonts w:ascii="Times New Roman"/>
                <w:u w:val="thick"/>
              </w:rPr>
              <w:tab/>
            </w:r>
            <w:r>
              <w:rPr>
                <w:b/>
              </w:rPr>
              <w:t>/4</w:t>
            </w:r>
          </w:p>
        </w:tc>
      </w:tr>
      <w:tr w:rsidR="00FD675A">
        <w:trPr>
          <w:trHeight w:hRule="exact" w:val="1485"/>
        </w:trPr>
        <w:tc>
          <w:tcPr>
            <w:tcW w:w="8850" w:type="dxa"/>
            <w:vMerge/>
          </w:tcPr>
          <w:p w:rsidR="00FD675A" w:rsidRDefault="00FD675A"/>
        </w:tc>
        <w:tc>
          <w:tcPr>
            <w:tcW w:w="1200" w:type="dxa"/>
            <w:tcBorders>
              <w:top w:val="nil"/>
              <w:bottom w:val="nil"/>
            </w:tcBorders>
          </w:tcPr>
          <w:p w:rsidR="00FD675A" w:rsidRDefault="00FD675A">
            <w:pPr>
              <w:pStyle w:val="TableParagraph"/>
              <w:rPr>
                <w:rFonts w:ascii="Times New Roman"/>
                <w:sz w:val="26"/>
              </w:rPr>
            </w:pPr>
          </w:p>
          <w:p w:rsidR="00FD675A" w:rsidRDefault="00FD675A">
            <w:pPr>
              <w:pStyle w:val="TableParagraph"/>
              <w:spacing w:before="5"/>
              <w:rPr>
                <w:rFonts w:ascii="Times New Roman"/>
                <w:sz w:val="32"/>
              </w:rPr>
            </w:pPr>
          </w:p>
          <w:p w:rsidR="00FD675A" w:rsidRDefault="009D07BF">
            <w:pPr>
              <w:pStyle w:val="TableParagraph"/>
              <w:tabs>
                <w:tab w:val="left" w:pos="560"/>
              </w:tabs>
              <w:ind w:right="21"/>
              <w:jc w:val="center"/>
              <w:rPr>
                <w:b/>
              </w:rPr>
            </w:pPr>
            <w:r>
              <w:rPr>
                <w:rFonts w:ascii="Times New Roman"/>
                <w:w w:val="102"/>
                <w:u w:val="thick"/>
              </w:rPr>
              <w:t xml:space="preserve"> </w:t>
            </w:r>
            <w:r>
              <w:rPr>
                <w:rFonts w:ascii="Times New Roman"/>
                <w:u w:val="thick"/>
              </w:rPr>
              <w:tab/>
            </w:r>
            <w:r>
              <w:rPr>
                <w:b/>
              </w:rPr>
              <w:t>/2</w:t>
            </w:r>
          </w:p>
        </w:tc>
      </w:tr>
      <w:tr w:rsidR="00FD675A">
        <w:trPr>
          <w:trHeight w:hRule="exact" w:val="1080"/>
        </w:trPr>
        <w:tc>
          <w:tcPr>
            <w:tcW w:w="8850" w:type="dxa"/>
            <w:vMerge/>
          </w:tcPr>
          <w:p w:rsidR="00FD675A" w:rsidRDefault="00FD675A"/>
        </w:tc>
        <w:tc>
          <w:tcPr>
            <w:tcW w:w="1200" w:type="dxa"/>
            <w:tcBorders>
              <w:top w:val="nil"/>
              <w:bottom w:val="nil"/>
            </w:tcBorders>
          </w:tcPr>
          <w:p w:rsidR="00FD675A" w:rsidRDefault="00FD675A">
            <w:pPr>
              <w:pStyle w:val="TableParagraph"/>
              <w:rPr>
                <w:rFonts w:ascii="Times New Roman"/>
                <w:sz w:val="26"/>
              </w:rPr>
            </w:pPr>
          </w:p>
          <w:p w:rsidR="00FD675A" w:rsidRDefault="00FD675A">
            <w:pPr>
              <w:pStyle w:val="TableParagraph"/>
              <w:spacing w:before="8"/>
              <w:rPr>
                <w:rFonts w:ascii="Times New Roman"/>
                <w:sz w:val="20"/>
              </w:rPr>
            </w:pPr>
          </w:p>
          <w:p w:rsidR="00FD675A" w:rsidRDefault="009D07BF">
            <w:pPr>
              <w:pStyle w:val="TableParagraph"/>
              <w:tabs>
                <w:tab w:val="left" w:pos="560"/>
              </w:tabs>
              <w:ind w:right="21"/>
              <w:jc w:val="center"/>
              <w:rPr>
                <w:b/>
              </w:rPr>
            </w:pPr>
            <w:r>
              <w:rPr>
                <w:rFonts w:ascii="Times New Roman"/>
                <w:w w:val="102"/>
                <w:u w:val="thick"/>
              </w:rPr>
              <w:t xml:space="preserve"> </w:t>
            </w:r>
            <w:r>
              <w:rPr>
                <w:rFonts w:ascii="Times New Roman"/>
                <w:u w:val="thick"/>
              </w:rPr>
              <w:tab/>
            </w:r>
            <w:r>
              <w:rPr>
                <w:b/>
              </w:rPr>
              <w:t>/2</w:t>
            </w:r>
          </w:p>
        </w:tc>
      </w:tr>
      <w:tr w:rsidR="00FD675A">
        <w:trPr>
          <w:trHeight w:hRule="exact" w:val="809"/>
        </w:trPr>
        <w:tc>
          <w:tcPr>
            <w:tcW w:w="8850" w:type="dxa"/>
            <w:vMerge/>
          </w:tcPr>
          <w:p w:rsidR="00FD675A" w:rsidRDefault="00FD675A"/>
        </w:tc>
        <w:tc>
          <w:tcPr>
            <w:tcW w:w="1200" w:type="dxa"/>
            <w:tcBorders>
              <w:top w:val="nil"/>
              <w:bottom w:val="nil"/>
            </w:tcBorders>
          </w:tcPr>
          <w:p w:rsidR="00FD675A" w:rsidRDefault="00FD675A">
            <w:pPr>
              <w:pStyle w:val="TableParagraph"/>
              <w:spacing w:before="3"/>
              <w:rPr>
                <w:rFonts w:ascii="Times New Roman"/>
                <w:sz w:val="23"/>
              </w:rPr>
            </w:pPr>
          </w:p>
          <w:p w:rsidR="00FD675A" w:rsidRDefault="009D07BF">
            <w:pPr>
              <w:pStyle w:val="TableParagraph"/>
              <w:tabs>
                <w:tab w:val="left" w:pos="560"/>
              </w:tabs>
              <w:ind w:right="21"/>
              <w:jc w:val="center"/>
              <w:rPr>
                <w:b/>
              </w:rPr>
            </w:pPr>
            <w:r>
              <w:rPr>
                <w:rFonts w:ascii="Times New Roman"/>
                <w:w w:val="102"/>
                <w:u w:val="thick"/>
              </w:rPr>
              <w:t xml:space="preserve"> </w:t>
            </w:r>
            <w:r>
              <w:rPr>
                <w:rFonts w:ascii="Times New Roman"/>
                <w:u w:val="thick"/>
              </w:rPr>
              <w:tab/>
            </w:r>
            <w:r>
              <w:rPr>
                <w:b/>
              </w:rPr>
              <w:t>/2</w:t>
            </w:r>
          </w:p>
        </w:tc>
      </w:tr>
      <w:tr w:rsidR="00FD675A">
        <w:trPr>
          <w:trHeight w:hRule="exact" w:val="1161"/>
        </w:trPr>
        <w:tc>
          <w:tcPr>
            <w:tcW w:w="8850" w:type="dxa"/>
            <w:vMerge/>
          </w:tcPr>
          <w:p w:rsidR="00FD675A" w:rsidRDefault="00FD675A"/>
        </w:tc>
        <w:tc>
          <w:tcPr>
            <w:tcW w:w="1200" w:type="dxa"/>
            <w:tcBorders>
              <w:top w:val="nil"/>
            </w:tcBorders>
          </w:tcPr>
          <w:p w:rsidR="00FD675A" w:rsidRDefault="009D07BF">
            <w:pPr>
              <w:pStyle w:val="TableParagraph"/>
              <w:tabs>
                <w:tab w:val="left" w:pos="897"/>
              </w:tabs>
              <w:spacing w:before="272"/>
              <w:ind w:left="36"/>
              <w:jc w:val="center"/>
              <w:rPr>
                <w:rFonts w:ascii="Times New Roman" w:hAnsi="Times New Roman"/>
                <w:b/>
              </w:rPr>
            </w:pPr>
            <w:r>
              <w:rPr>
                <w:rFonts w:ascii="Arial" w:hAnsi="Arial"/>
                <w:b/>
                <w:w w:val="105"/>
              </w:rPr>
              <w:t>−</w:t>
            </w:r>
            <w:r>
              <w:rPr>
                <w:rFonts w:ascii="Times New Roman" w:hAnsi="Times New Roman"/>
                <w:b/>
                <w:u w:val="thick"/>
              </w:rPr>
              <w:t xml:space="preserve"> </w:t>
            </w:r>
            <w:r>
              <w:rPr>
                <w:rFonts w:ascii="Times New Roman" w:hAnsi="Times New Roman"/>
                <w:b/>
                <w:u w:val="thick"/>
              </w:rPr>
              <w:tab/>
            </w:r>
          </w:p>
        </w:tc>
      </w:tr>
    </w:tbl>
    <w:p w:rsidR="00FD675A" w:rsidRDefault="00FD675A">
      <w:pPr>
        <w:jc w:val="center"/>
        <w:rPr>
          <w:rFonts w:ascii="Times New Roman" w:hAnsi="Times New Roman"/>
        </w:rPr>
        <w:sectPr w:rsidR="00FD675A">
          <w:type w:val="continuous"/>
          <w:pgSz w:w="12240" w:h="15840"/>
          <w:pgMar w:top="700" w:right="1080" w:bottom="280" w:left="860" w:header="720" w:footer="720" w:gutter="0"/>
          <w:cols w:space="720"/>
        </w:sectPr>
      </w:pPr>
    </w:p>
    <w:p w:rsidR="00FD675A" w:rsidRDefault="00B65C3C">
      <w:pPr>
        <w:spacing w:before="141"/>
        <w:ind w:left="235"/>
        <w:rPr>
          <w:b/>
          <w:sz w:val="24"/>
        </w:rPr>
      </w:pPr>
      <w:r>
        <w:rPr>
          <w:noProof/>
        </w:rPr>
        <w:lastRenderedPageBreak/>
        <mc:AlternateContent>
          <mc:Choice Requires="wps">
            <w:drawing>
              <wp:anchor distT="0" distB="0" distL="114300" distR="114300" simplePos="0" relativeHeight="251657728" behindDoc="1" locked="0" layoutInCell="1" allowOverlap="1">
                <wp:simplePos x="0" y="0"/>
                <wp:positionH relativeFrom="page">
                  <wp:posOffset>619125</wp:posOffset>
                </wp:positionH>
                <wp:positionV relativeFrom="page">
                  <wp:posOffset>819150</wp:posOffset>
                </wp:positionV>
                <wp:extent cx="6391275" cy="839152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1275" cy="8391525"/>
                        </a:xfrm>
                        <a:custGeom>
                          <a:avLst/>
                          <a:gdLst>
                            <a:gd name="T0" fmla="+- 0 975 975"/>
                            <a:gd name="T1" fmla="*/ T0 w 10065"/>
                            <a:gd name="T2" fmla="+- 0 1298 1290"/>
                            <a:gd name="T3" fmla="*/ 1298 h 13215"/>
                            <a:gd name="T4" fmla="+- 0 11040 975"/>
                            <a:gd name="T5" fmla="*/ T4 w 10065"/>
                            <a:gd name="T6" fmla="+- 0 1298 1290"/>
                            <a:gd name="T7" fmla="*/ 1298 h 13215"/>
                            <a:gd name="T8" fmla="+- 0 975 975"/>
                            <a:gd name="T9" fmla="*/ T8 w 10065"/>
                            <a:gd name="T10" fmla="+- 0 14498 1290"/>
                            <a:gd name="T11" fmla="*/ 14498 h 13215"/>
                            <a:gd name="T12" fmla="+- 0 11040 975"/>
                            <a:gd name="T13" fmla="*/ T12 w 10065"/>
                            <a:gd name="T14" fmla="+- 0 14498 1290"/>
                            <a:gd name="T15" fmla="*/ 14498 h 13215"/>
                            <a:gd name="T16" fmla="+- 0 983 975"/>
                            <a:gd name="T17" fmla="*/ T16 w 10065"/>
                            <a:gd name="T18" fmla="+- 0 1290 1290"/>
                            <a:gd name="T19" fmla="*/ 1290 h 13215"/>
                            <a:gd name="T20" fmla="+- 0 983 975"/>
                            <a:gd name="T21" fmla="*/ T20 w 10065"/>
                            <a:gd name="T22" fmla="+- 0 14505 1290"/>
                            <a:gd name="T23" fmla="*/ 14505 h 13215"/>
                            <a:gd name="T24" fmla="+- 0 11033 975"/>
                            <a:gd name="T25" fmla="*/ T24 w 10065"/>
                            <a:gd name="T26" fmla="+- 0 1290 1290"/>
                            <a:gd name="T27" fmla="*/ 1290 h 13215"/>
                            <a:gd name="T28" fmla="+- 0 11033 975"/>
                            <a:gd name="T29" fmla="*/ T28 w 10065"/>
                            <a:gd name="T30" fmla="+- 0 14505 1290"/>
                            <a:gd name="T31" fmla="*/ 14505 h 132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65" h="13215">
                              <a:moveTo>
                                <a:pt x="0" y="8"/>
                              </a:moveTo>
                              <a:lnTo>
                                <a:pt x="10065" y="8"/>
                              </a:lnTo>
                              <a:moveTo>
                                <a:pt x="0" y="13208"/>
                              </a:moveTo>
                              <a:lnTo>
                                <a:pt x="10065" y="13208"/>
                              </a:lnTo>
                              <a:moveTo>
                                <a:pt x="8" y="0"/>
                              </a:moveTo>
                              <a:lnTo>
                                <a:pt x="8" y="13215"/>
                              </a:lnTo>
                              <a:moveTo>
                                <a:pt x="10058" y="0"/>
                              </a:moveTo>
                              <a:lnTo>
                                <a:pt x="10058" y="1321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AEBFE" id="AutoShape 2" o:spid="_x0000_s1026" style="position:absolute;margin-left:48.75pt;margin-top:64.5pt;width:503.25pt;height:660.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65,1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" path="m,8r10065,m,13208r10065,m8,r,13215m10058,r,13215e" filled="f">
                <v:path arrowok="t" o:connecttype="custom" o:connectlocs="0,824230;6391275,824230;0,9206230;6391275,9206230;5080,819150;5080,9210675;6386830,819150;6386830,9210675" o:connectangles="0,0,0,0,0,0,0,0"/>
                <w10:wrap anchorx="page" anchory="page"/>
              </v:shape>
            </w:pict>
          </mc:Fallback>
        </mc:AlternateContent>
      </w:r>
      <w:r w:rsidR="009D07BF">
        <w:rPr>
          <w:b/>
          <w:sz w:val="24"/>
        </w:rPr>
        <w:t>Instructor Comments:</w:t>
      </w:r>
    </w:p>
    <w:sectPr w:rsidR="00FD675A">
      <w:pgSz w:w="12240" w:h="15840"/>
      <w:pgMar w:top="1280" w:right="108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0D70"/>
    <w:multiLevelType w:val="hybridMultilevel"/>
    <w:tmpl w:val="8B8013C8"/>
    <w:lvl w:ilvl="0" w:tplc="24B486B4">
      <w:start w:val="1"/>
      <w:numFmt w:val="decimal"/>
      <w:lvlText w:val="%1"/>
      <w:lvlJc w:val="left"/>
      <w:pPr>
        <w:ind w:left="280" w:hanging="176"/>
      </w:pPr>
      <w:rPr>
        <w:rFonts w:ascii="Calibri" w:eastAsia="Calibri" w:hAnsi="Calibri" w:cs="Calibri" w:hint="default"/>
        <w:b/>
        <w:bCs/>
        <w:w w:val="99"/>
        <w:sz w:val="24"/>
        <w:szCs w:val="24"/>
      </w:rPr>
    </w:lvl>
    <w:lvl w:ilvl="1" w:tplc="224AF9A4">
      <w:numFmt w:val="bullet"/>
      <w:lvlText w:val="•"/>
      <w:lvlJc w:val="left"/>
      <w:pPr>
        <w:ind w:left="1135" w:hanging="176"/>
      </w:pPr>
      <w:rPr>
        <w:rFonts w:hint="default"/>
      </w:rPr>
    </w:lvl>
    <w:lvl w:ilvl="2" w:tplc="8C704110">
      <w:numFmt w:val="bullet"/>
      <w:lvlText w:val="•"/>
      <w:lvlJc w:val="left"/>
      <w:pPr>
        <w:ind w:left="1991" w:hanging="176"/>
      </w:pPr>
      <w:rPr>
        <w:rFonts w:hint="default"/>
      </w:rPr>
    </w:lvl>
    <w:lvl w:ilvl="3" w:tplc="676E4828">
      <w:numFmt w:val="bullet"/>
      <w:lvlText w:val="•"/>
      <w:lvlJc w:val="left"/>
      <w:pPr>
        <w:ind w:left="2846" w:hanging="176"/>
      </w:pPr>
      <w:rPr>
        <w:rFonts w:hint="default"/>
      </w:rPr>
    </w:lvl>
    <w:lvl w:ilvl="4" w:tplc="91BE8876">
      <w:numFmt w:val="bullet"/>
      <w:lvlText w:val="•"/>
      <w:lvlJc w:val="left"/>
      <w:pPr>
        <w:ind w:left="3702" w:hanging="176"/>
      </w:pPr>
      <w:rPr>
        <w:rFonts w:hint="default"/>
      </w:rPr>
    </w:lvl>
    <w:lvl w:ilvl="5" w:tplc="80B2A9C8">
      <w:numFmt w:val="bullet"/>
      <w:lvlText w:val="•"/>
      <w:lvlJc w:val="left"/>
      <w:pPr>
        <w:ind w:left="4557" w:hanging="176"/>
      </w:pPr>
      <w:rPr>
        <w:rFonts w:hint="default"/>
      </w:rPr>
    </w:lvl>
    <w:lvl w:ilvl="6" w:tplc="F96C3C68">
      <w:numFmt w:val="bullet"/>
      <w:lvlText w:val="•"/>
      <w:lvlJc w:val="left"/>
      <w:pPr>
        <w:ind w:left="5413" w:hanging="176"/>
      </w:pPr>
      <w:rPr>
        <w:rFonts w:hint="default"/>
      </w:rPr>
    </w:lvl>
    <w:lvl w:ilvl="7" w:tplc="DD4679CC">
      <w:numFmt w:val="bullet"/>
      <w:lvlText w:val="•"/>
      <w:lvlJc w:val="left"/>
      <w:pPr>
        <w:ind w:left="6268" w:hanging="176"/>
      </w:pPr>
      <w:rPr>
        <w:rFonts w:hint="default"/>
      </w:rPr>
    </w:lvl>
    <w:lvl w:ilvl="8" w:tplc="0A4673E8">
      <w:numFmt w:val="bullet"/>
      <w:lvlText w:val="•"/>
      <w:lvlJc w:val="left"/>
      <w:pPr>
        <w:ind w:left="7124" w:hanging="176"/>
      </w:pPr>
      <w:rPr>
        <w:rFonts w:hint="default"/>
      </w:rPr>
    </w:lvl>
  </w:abstractNum>
  <w:abstractNum w:abstractNumId="1" w15:restartNumberingAfterBreak="0">
    <w:nsid w:val="7C3D1322"/>
    <w:multiLevelType w:val="hybridMultilevel"/>
    <w:tmpl w:val="8B8013C8"/>
    <w:lvl w:ilvl="0" w:tplc="24B486B4">
      <w:start w:val="1"/>
      <w:numFmt w:val="decimal"/>
      <w:lvlText w:val="%1"/>
      <w:lvlJc w:val="left"/>
      <w:pPr>
        <w:ind w:left="280" w:hanging="176"/>
      </w:pPr>
      <w:rPr>
        <w:rFonts w:ascii="Calibri" w:eastAsia="Calibri" w:hAnsi="Calibri" w:cs="Calibri" w:hint="default"/>
        <w:b/>
        <w:bCs/>
        <w:w w:val="99"/>
        <w:sz w:val="24"/>
        <w:szCs w:val="24"/>
      </w:rPr>
    </w:lvl>
    <w:lvl w:ilvl="1" w:tplc="224AF9A4">
      <w:numFmt w:val="bullet"/>
      <w:lvlText w:val="•"/>
      <w:lvlJc w:val="left"/>
      <w:pPr>
        <w:ind w:left="1135" w:hanging="176"/>
      </w:pPr>
      <w:rPr>
        <w:rFonts w:hint="default"/>
      </w:rPr>
    </w:lvl>
    <w:lvl w:ilvl="2" w:tplc="8C704110">
      <w:numFmt w:val="bullet"/>
      <w:lvlText w:val="•"/>
      <w:lvlJc w:val="left"/>
      <w:pPr>
        <w:ind w:left="1991" w:hanging="176"/>
      </w:pPr>
      <w:rPr>
        <w:rFonts w:hint="default"/>
      </w:rPr>
    </w:lvl>
    <w:lvl w:ilvl="3" w:tplc="676E4828">
      <w:numFmt w:val="bullet"/>
      <w:lvlText w:val="•"/>
      <w:lvlJc w:val="left"/>
      <w:pPr>
        <w:ind w:left="2846" w:hanging="176"/>
      </w:pPr>
      <w:rPr>
        <w:rFonts w:hint="default"/>
      </w:rPr>
    </w:lvl>
    <w:lvl w:ilvl="4" w:tplc="91BE8876">
      <w:numFmt w:val="bullet"/>
      <w:lvlText w:val="•"/>
      <w:lvlJc w:val="left"/>
      <w:pPr>
        <w:ind w:left="3702" w:hanging="176"/>
      </w:pPr>
      <w:rPr>
        <w:rFonts w:hint="default"/>
      </w:rPr>
    </w:lvl>
    <w:lvl w:ilvl="5" w:tplc="80B2A9C8">
      <w:numFmt w:val="bullet"/>
      <w:lvlText w:val="•"/>
      <w:lvlJc w:val="left"/>
      <w:pPr>
        <w:ind w:left="4557" w:hanging="176"/>
      </w:pPr>
      <w:rPr>
        <w:rFonts w:hint="default"/>
      </w:rPr>
    </w:lvl>
    <w:lvl w:ilvl="6" w:tplc="F96C3C68">
      <w:numFmt w:val="bullet"/>
      <w:lvlText w:val="•"/>
      <w:lvlJc w:val="left"/>
      <w:pPr>
        <w:ind w:left="5413" w:hanging="176"/>
      </w:pPr>
      <w:rPr>
        <w:rFonts w:hint="default"/>
      </w:rPr>
    </w:lvl>
    <w:lvl w:ilvl="7" w:tplc="DD4679CC">
      <w:numFmt w:val="bullet"/>
      <w:lvlText w:val="•"/>
      <w:lvlJc w:val="left"/>
      <w:pPr>
        <w:ind w:left="6268" w:hanging="176"/>
      </w:pPr>
      <w:rPr>
        <w:rFonts w:hint="default"/>
      </w:rPr>
    </w:lvl>
    <w:lvl w:ilvl="8" w:tplc="0A4673E8">
      <w:numFmt w:val="bullet"/>
      <w:lvlText w:val="•"/>
      <w:lvlJc w:val="left"/>
      <w:pPr>
        <w:ind w:left="7124" w:hanging="17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75A"/>
    <w:rsid w:val="0037718F"/>
    <w:rsid w:val="005A790F"/>
    <w:rsid w:val="009D07BF"/>
    <w:rsid w:val="00AB29DF"/>
    <w:rsid w:val="00AF2B3C"/>
    <w:rsid w:val="00B65C3C"/>
    <w:rsid w:val="00FD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FF42EC"/>
  <w15:docId w15:val="{7C4FB0ED-CEFF-4179-8C46-E9973D1B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
      <w:ind w:left="22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Lehmann</dc:creator>
  <cp:lastModifiedBy>Hunter Lehmann</cp:lastModifiedBy>
  <cp:revision>2</cp:revision>
  <dcterms:created xsi:type="dcterms:W3CDTF">2018-02-08T01:48:00Z</dcterms:created>
  <dcterms:modified xsi:type="dcterms:W3CDTF">2018-02-08T01:48:00Z</dcterms:modified>
</cp:coreProperties>
</file>